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FB60" w14:textId="256A4E68" w:rsidR="00890316" w:rsidRDefault="00ED339B" w:rsidP="005A0C7A">
      <w:pPr>
        <w:pStyle w:val="Heading1"/>
      </w:pPr>
      <w:r w:rsidRPr="00ED339B">
        <w:rPr>
          <w:noProof/>
        </w:rPr>
        <w:drawing>
          <wp:anchor distT="0" distB="0" distL="114300" distR="114300" simplePos="0" relativeHeight="251658240" behindDoc="0" locked="0" layoutInCell="1" allowOverlap="1" wp14:anchorId="49FD11F4" wp14:editId="0C6CCD5F">
            <wp:simplePos x="0" y="0"/>
            <wp:positionH relativeFrom="margin">
              <wp:posOffset>5358765</wp:posOffset>
            </wp:positionH>
            <wp:positionV relativeFrom="paragraph">
              <wp:posOffset>-350520</wp:posOffset>
            </wp:positionV>
            <wp:extent cx="617181" cy="554629"/>
            <wp:effectExtent l="0" t="0" r="0" b="0"/>
            <wp:wrapNone/>
            <wp:docPr id="1855545186" name="Picture 2" descr="UK Electronics Skills Foundation (UKES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K Electronics Skills Foundation (UKESF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81" cy="55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9D0">
        <w:t>Letter</w:t>
      </w:r>
      <w:r w:rsidR="005A0C7A">
        <w:t xml:space="preserve"> for Schools</w:t>
      </w:r>
    </w:p>
    <w:p w14:paraId="67762088" w14:textId="572BB587" w:rsidR="00261F39" w:rsidRPr="00BF0630" w:rsidRDefault="00261F39">
      <w:pPr>
        <w:rPr>
          <w:sz w:val="22"/>
          <w:szCs w:val="22"/>
        </w:rPr>
      </w:pPr>
      <w:r w:rsidRPr="00BF0630">
        <w:rPr>
          <w:sz w:val="22"/>
          <w:szCs w:val="22"/>
        </w:rPr>
        <w:t xml:space="preserve">Hello </w:t>
      </w:r>
      <w:r w:rsidR="00ED29CA" w:rsidRPr="00493593">
        <w:rPr>
          <w:b/>
          <w:bCs/>
          <w:i/>
          <w:iCs/>
          <w:color w:val="FF0000"/>
          <w:sz w:val="22"/>
          <w:szCs w:val="22"/>
        </w:rPr>
        <w:t>INSERT SCHOOL NAME HERE</w:t>
      </w:r>
      <w:r w:rsidR="00ED29CA" w:rsidRPr="00BF0630">
        <w:rPr>
          <w:sz w:val="22"/>
          <w:szCs w:val="22"/>
        </w:rPr>
        <w:t>,</w:t>
      </w:r>
    </w:p>
    <w:p w14:paraId="6C333D7D" w14:textId="496E8375" w:rsidR="00107491" w:rsidRPr="00BF0630" w:rsidRDefault="00631BFA">
      <w:pPr>
        <w:rPr>
          <w:sz w:val="22"/>
          <w:szCs w:val="22"/>
        </w:rPr>
      </w:pPr>
      <w:r w:rsidRPr="00BF0630">
        <w:rPr>
          <w:sz w:val="22"/>
          <w:szCs w:val="22"/>
        </w:rPr>
        <w:t>We are excited to</w:t>
      </w:r>
      <w:r w:rsidR="00AB1B6B" w:rsidRPr="00BF0630">
        <w:rPr>
          <w:sz w:val="22"/>
          <w:szCs w:val="22"/>
        </w:rPr>
        <w:t xml:space="preserve"> </w:t>
      </w:r>
      <w:r w:rsidR="00107491" w:rsidRPr="00BF0630">
        <w:rPr>
          <w:sz w:val="22"/>
          <w:szCs w:val="22"/>
        </w:rPr>
        <w:t xml:space="preserve">be </w:t>
      </w:r>
      <w:r w:rsidR="00AB1B6B" w:rsidRPr="00BF0630">
        <w:rPr>
          <w:sz w:val="22"/>
          <w:szCs w:val="22"/>
        </w:rPr>
        <w:t>delivering the</w:t>
      </w:r>
      <w:r w:rsidR="00107491" w:rsidRPr="00BF0630">
        <w:rPr>
          <w:sz w:val="22"/>
          <w:szCs w:val="22"/>
        </w:rPr>
        <w:t xml:space="preserve"> UK Electronics Skills Foundation</w:t>
      </w:r>
      <w:r w:rsidR="00AB1B6B" w:rsidRPr="00BF0630">
        <w:rPr>
          <w:sz w:val="22"/>
          <w:szCs w:val="22"/>
        </w:rPr>
        <w:t xml:space="preserve"> Primary School Electronics workshop </w:t>
      </w:r>
      <w:r w:rsidR="00107491" w:rsidRPr="00BF0630">
        <w:rPr>
          <w:sz w:val="22"/>
          <w:szCs w:val="22"/>
        </w:rPr>
        <w:t>at your school soon!</w:t>
      </w:r>
      <w:r w:rsidR="003A02E9" w:rsidRPr="00BF0630">
        <w:rPr>
          <w:sz w:val="22"/>
          <w:szCs w:val="22"/>
        </w:rPr>
        <w:t xml:space="preserve"> </w:t>
      </w:r>
      <w:r w:rsidR="007421FB">
        <w:rPr>
          <w:sz w:val="22"/>
          <w:szCs w:val="22"/>
        </w:rPr>
        <w:t>T</w:t>
      </w:r>
      <w:r w:rsidR="007421FB" w:rsidRPr="00BF0630">
        <w:rPr>
          <w:sz w:val="22"/>
          <w:szCs w:val="22"/>
        </w:rPr>
        <w:t>o help the day run smoothly</w:t>
      </w:r>
      <w:r w:rsidR="007421FB">
        <w:rPr>
          <w:sz w:val="22"/>
          <w:szCs w:val="22"/>
        </w:rPr>
        <w:t>,</w:t>
      </w:r>
      <w:r w:rsidR="007421FB" w:rsidRPr="00BF0630">
        <w:rPr>
          <w:sz w:val="22"/>
          <w:szCs w:val="22"/>
        </w:rPr>
        <w:t xml:space="preserve"> </w:t>
      </w:r>
      <w:r w:rsidR="003A02E9" w:rsidRPr="00BF0630">
        <w:rPr>
          <w:sz w:val="22"/>
          <w:szCs w:val="22"/>
        </w:rPr>
        <w:t xml:space="preserve">we </w:t>
      </w:r>
      <w:r w:rsidR="004949D0">
        <w:rPr>
          <w:sz w:val="22"/>
          <w:szCs w:val="22"/>
        </w:rPr>
        <w:t>have some questions for you.</w:t>
      </w:r>
    </w:p>
    <w:p w14:paraId="72975F75" w14:textId="289D5DA2" w:rsidR="00206522" w:rsidRPr="00BF0630" w:rsidRDefault="00206522" w:rsidP="00206522">
      <w:pPr>
        <w:rPr>
          <w:b/>
          <w:bCs/>
          <w:sz w:val="22"/>
          <w:szCs w:val="22"/>
          <w:u w:val="single"/>
        </w:rPr>
      </w:pPr>
      <w:r w:rsidRPr="00BF0630">
        <w:rPr>
          <w:b/>
          <w:bCs/>
          <w:sz w:val="22"/>
          <w:szCs w:val="22"/>
          <w:u w:val="single"/>
        </w:rPr>
        <w:t xml:space="preserve">Parking and </w:t>
      </w:r>
      <w:r w:rsidR="009B1222">
        <w:rPr>
          <w:b/>
          <w:bCs/>
          <w:sz w:val="22"/>
          <w:szCs w:val="22"/>
          <w:u w:val="single"/>
        </w:rPr>
        <w:t>Timetabling</w:t>
      </w:r>
      <w:r w:rsidR="00AD0E29" w:rsidRPr="00BF0630">
        <w:rPr>
          <w:b/>
          <w:bCs/>
          <w:sz w:val="22"/>
          <w:szCs w:val="22"/>
          <w:u w:val="single"/>
        </w:rPr>
        <w:t>: -</w:t>
      </w:r>
    </w:p>
    <w:p w14:paraId="18351BD3" w14:textId="3A8807B0" w:rsidR="008A756A" w:rsidRPr="00BF0630" w:rsidRDefault="005D3C43" w:rsidP="002065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F0630">
        <w:rPr>
          <w:sz w:val="22"/>
          <w:szCs w:val="22"/>
        </w:rPr>
        <w:t xml:space="preserve">Due to the </w:t>
      </w:r>
      <w:r w:rsidR="00881CDB" w:rsidRPr="00BF0630">
        <w:rPr>
          <w:sz w:val="22"/>
          <w:szCs w:val="22"/>
        </w:rPr>
        <w:t>equipment</w:t>
      </w:r>
      <w:r w:rsidRPr="00BF0630">
        <w:rPr>
          <w:sz w:val="22"/>
          <w:szCs w:val="22"/>
        </w:rPr>
        <w:t xml:space="preserve"> </w:t>
      </w:r>
      <w:r w:rsidR="004D7A51">
        <w:rPr>
          <w:sz w:val="22"/>
          <w:szCs w:val="22"/>
        </w:rPr>
        <w:t xml:space="preserve">that </w:t>
      </w:r>
      <w:r w:rsidRPr="00BF0630">
        <w:rPr>
          <w:sz w:val="22"/>
          <w:szCs w:val="22"/>
        </w:rPr>
        <w:t xml:space="preserve">we will be bringing with </w:t>
      </w:r>
      <w:proofErr w:type="gramStart"/>
      <w:r w:rsidRPr="00BF0630">
        <w:rPr>
          <w:sz w:val="22"/>
          <w:szCs w:val="22"/>
        </w:rPr>
        <w:t>us,</w:t>
      </w:r>
      <w:proofErr w:type="gramEnd"/>
      <w:r w:rsidRPr="00BF0630">
        <w:rPr>
          <w:sz w:val="22"/>
          <w:szCs w:val="22"/>
        </w:rPr>
        <w:t xml:space="preserve"> we </w:t>
      </w:r>
      <w:r w:rsidR="004D7A51">
        <w:rPr>
          <w:sz w:val="22"/>
          <w:szCs w:val="22"/>
        </w:rPr>
        <w:t>need to arrive</w:t>
      </w:r>
      <w:r w:rsidR="00156D72" w:rsidRPr="00BF0630">
        <w:rPr>
          <w:sz w:val="22"/>
          <w:szCs w:val="22"/>
        </w:rPr>
        <w:t xml:space="preserve"> by car. </w:t>
      </w:r>
      <w:r w:rsidR="004D7A51" w:rsidRPr="007421FB">
        <w:rPr>
          <w:b/>
          <w:bCs/>
          <w:sz w:val="22"/>
          <w:szCs w:val="22"/>
        </w:rPr>
        <w:t>Can you please let us know where</w:t>
      </w:r>
      <w:r w:rsidR="00156D72" w:rsidRPr="007421FB">
        <w:rPr>
          <w:b/>
          <w:bCs/>
          <w:sz w:val="22"/>
          <w:szCs w:val="22"/>
        </w:rPr>
        <w:t xml:space="preserve"> </w:t>
      </w:r>
      <w:r w:rsidR="004D7A51" w:rsidRPr="007421FB">
        <w:rPr>
          <w:b/>
          <w:bCs/>
          <w:sz w:val="22"/>
          <w:szCs w:val="22"/>
        </w:rPr>
        <w:t xml:space="preserve">is best </w:t>
      </w:r>
      <w:r w:rsidR="00156D72" w:rsidRPr="007421FB">
        <w:rPr>
          <w:b/>
          <w:bCs/>
          <w:sz w:val="22"/>
          <w:szCs w:val="22"/>
        </w:rPr>
        <w:t>to park</w:t>
      </w:r>
      <w:r w:rsidR="00156D72" w:rsidRPr="00BF0630">
        <w:rPr>
          <w:sz w:val="22"/>
          <w:szCs w:val="22"/>
        </w:rPr>
        <w:t xml:space="preserve"> (e.g. staff car park</w:t>
      </w:r>
      <w:r w:rsidR="004D7A51">
        <w:rPr>
          <w:sz w:val="22"/>
          <w:szCs w:val="22"/>
        </w:rPr>
        <w:t xml:space="preserve"> or </w:t>
      </w:r>
      <w:r w:rsidR="00881CDB" w:rsidRPr="00BF0630">
        <w:rPr>
          <w:sz w:val="22"/>
          <w:szCs w:val="22"/>
        </w:rPr>
        <w:t>a close-by side street)</w:t>
      </w:r>
      <w:r w:rsidR="004D7A51">
        <w:rPr>
          <w:sz w:val="22"/>
          <w:szCs w:val="22"/>
        </w:rPr>
        <w:t>?</w:t>
      </w:r>
    </w:p>
    <w:p w14:paraId="3E84253E" w14:textId="6B3372DC" w:rsidR="00206522" w:rsidRPr="00BF0630" w:rsidRDefault="008A756A" w:rsidP="002065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F0630">
        <w:rPr>
          <w:sz w:val="22"/>
          <w:szCs w:val="22"/>
        </w:rPr>
        <w:t>We</w:t>
      </w:r>
      <w:r w:rsidR="0029338E" w:rsidRPr="00BF0630">
        <w:rPr>
          <w:sz w:val="22"/>
          <w:szCs w:val="22"/>
        </w:rPr>
        <w:t xml:space="preserve"> will require some time to setup (approximately 30 minutes</w:t>
      </w:r>
      <w:r w:rsidR="00F94801" w:rsidRPr="00BF0630">
        <w:rPr>
          <w:sz w:val="22"/>
          <w:szCs w:val="22"/>
        </w:rPr>
        <w:t xml:space="preserve"> before the </w:t>
      </w:r>
      <w:r w:rsidR="004D7A51">
        <w:rPr>
          <w:sz w:val="22"/>
          <w:szCs w:val="22"/>
        </w:rPr>
        <w:t>start of the</w:t>
      </w:r>
      <w:r w:rsidR="00F94801" w:rsidRPr="00BF0630">
        <w:rPr>
          <w:sz w:val="22"/>
          <w:szCs w:val="22"/>
        </w:rPr>
        <w:t xml:space="preserve"> workshop</w:t>
      </w:r>
      <w:r w:rsidR="0029338E" w:rsidRPr="00BF0630">
        <w:rPr>
          <w:sz w:val="22"/>
          <w:szCs w:val="22"/>
        </w:rPr>
        <w:t>)</w:t>
      </w:r>
      <w:r w:rsidR="00E27EE6" w:rsidRPr="00BF0630">
        <w:rPr>
          <w:sz w:val="22"/>
          <w:szCs w:val="22"/>
        </w:rPr>
        <w:t xml:space="preserve">. </w:t>
      </w:r>
      <w:r w:rsidR="00E644D4" w:rsidRPr="00BF0630">
        <w:rPr>
          <w:sz w:val="22"/>
          <w:szCs w:val="22"/>
        </w:rPr>
        <w:t>The main workshop itself will be roughly 1 hour</w:t>
      </w:r>
      <w:r w:rsidR="00700429" w:rsidRPr="00BF0630">
        <w:rPr>
          <w:sz w:val="22"/>
          <w:szCs w:val="22"/>
        </w:rPr>
        <w:t xml:space="preserve"> per class/session</w:t>
      </w:r>
      <w:r w:rsidR="00E644D4" w:rsidRPr="00BF0630">
        <w:rPr>
          <w:sz w:val="22"/>
          <w:szCs w:val="22"/>
        </w:rPr>
        <w:t xml:space="preserve">. </w:t>
      </w:r>
      <w:r w:rsidR="007421FB" w:rsidRPr="003102B1">
        <w:rPr>
          <w:b/>
          <w:bCs/>
          <w:sz w:val="22"/>
          <w:szCs w:val="22"/>
        </w:rPr>
        <w:t xml:space="preserve">Please </w:t>
      </w:r>
      <w:r w:rsidR="00D409AF" w:rsidRPr="003102B1">
        <w:rPr>
          <w:b/>
          <w:bCs/>
          <w:sz w:val="22"/>
          <w:szCs w:val="22"/>
        </w:rPr>
        <w:t>let us know how many sessions you would like and your ideal timings</w:t>
      </w:r>
      <w:r w:rsidR="00D409AF">
        <w:rPr>
          <w:sz w:val="22"/>
          <w:szCs w:val="22"/>
        </w:rPr>
        <w:t xml:space="preserve">. We can then discuss a timetable </w:t>
      </w:r>
      <w:r w:rsidR="003102B1">
        <w:rPr>
          <w:sz w:val="22"/>
          <w:szCs w:val="22"/>
        </w:rPr>
        <w:t>that works for us all.</w:t>
      </w:r>
      <w:r w:rsidR="00D409AF">
        <w:rPr>
          <w:sz w:val="22"/>
          <w:szCs w:val="22"/>
        </w:rPr>
        <w:t xml:space="preserve"> </w:t>
      </w:r>
    </w:p>
    <w:p w14:paraId="5FCEF3DA" w14:textId="02A5E2E3" w:rsidR="0059438B" w:rsidRPr="00573DFA" w:rsidRDefault="00A1680E" w:rsidP="00206522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Resetting between groups will take around 15 minutes, if we stay in the same space</w:t>
      </w:r>
      <w:r w:rsidR="0059438B" w:rsidRPr="00BF0630">
        <w:rPr>
          <w:sz w:val="22"/>
          <w:szCs w:val="22"/>
        </w:rPr>
        <w:t>.</w:t>
      </w:r>
      <w:r>
        <w:rPr>
          <w:sz w:val="22"/>
          <w:szCs w:val="22"/>
        </w:rPr>
        <w:t xml:space="preserve"> Moving between spaces will mean a longer reset (</w:t>
      </w:r>
      <w:r w:rsidR="00573DFA">
        <w:rPr>
          <w:sz w:val="22"/>
          <w:szCs w:val="22"/>
        </w:rPr>
        <w:t xml:space="preserve">20-30 mins). </w:t>
      </w:r>
      <w:r w:rsidR="00573DFA" w:rsidRPr="00573DFA">
        <w:rPr>
          <w:b/>
          <w:bCs/>
          <w:sz w:val="22"/>
          <w:szCs w:val="22"/>
        </w:rPr>
        <w:t>Please let us know if you would prefer us to move between classrooms.</w:t>
      </w:r>
    </w:p>
    <w:p w14:paraId="449230B4" w14:textId="0DB9A653" w:rsidR="0059438B" w:rsidRPr="00BF0630" w:rsidRDefault="0059438B" w:rsidP="0020652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F0630">
        <w:rPr>
          <w:sz w:val="22"/>
          <w:szCs w:val="22"/>
        </w:rPr>
        <w:t xml:space="preserve">Cleanup </w:t>
      </w:r>
      <w:r w:rsidR="00573DFA">
        <w:rPr>
          <w:sz w:val="22"/>
          <w:szCs w:val="22"/>
        </w:rPr>
        <w:t>will</w:t>
      </w:r>
      <w:r w:rsidRPr="00BF0630">
        <w:rPr>
          <w:sz w:val="22"/>
          <w:szCs w:val="22"/>
        </w:rPr>
        <w:t xml:space="preserve"> take </w:t>
      </w:r>
      <w:r w:rsidR="004579DB">
        <w:rPr>
          <w:sz w:val="22"/>
          <w:szCs w:val="22"/>
        </w:rPr>
        <w:t xml:space="preserve">around </w:t>
      </w:r>
      <w:r w:rsidRPr="00BF0630">
        <w:rPr>
          <w:sz w:val="22"/>
          <w:szCs w:val="22"/>
        </w:rPr>
        <w:t xml:space="preserve">20 minutes after all </w:t>
      </w:r>
      <w:r w:rsidR="004579DB">
        <w:rPr>
          <w:sz w:val="22"/>
          <w:szCs w:val="22"/>
        </w:rPr>
        <w:t xml:space="preserve">the </w:t>
      </w:r>
      <w:r w:rsidRPr="00BF0630">
        <w:rPr>
          <w:sz w:val="22"/>
          <w:szCs w:val="22"/>
        </w:rPr>
        <w:t>sessions are finished.</w:t>
      </w:r>
    </w:p>
    <w:p w14:paraId="515A4F37" w14:textId="1A776660" w:rsidR="00B430BD" w:rsidRPr="00BF0630" w:rsidRDefault="00B430BD" w:rsidP="00B430BD">
      <w:pPr>
        <w:rPr>
          <w:b/>
          <w:bCs/>
          <w:sz w:val="22"/>
          <w:szCs w:val="22"/>
          <w:u w:val="single"/>
        </w:rPr>
      </w:pPr>
      <w:r w:rsidRPr="00BF0630">
        <w:rPr>
          <w:b/>
          <w:bCs/>
          <w:sz w:val="22"/>
          <w:szCs w:val="22"/>
          <w:u w:val="single"/>
        </w:rPr>
        <w:t xml:space="preserve">Classroom </w:t>
      </w:r>
      <w:r w:rsidR="009B1222">
        <w:rPr>
          <w:b/>
          <w:bCs/>
          <w:sz w:val="22"/>
          <w:szCs w:val="22"/>
          <w:u w:val="single"/>
        </w:rPr>
        <w:t>Management</w:t>
      </w:r>
      <w:r w:rsidRPr="00BF0630">
        <w:rPr>
          <w:b/>
          <w:bCs/>
          <w:sz w:val="22"/>
          <w:szCs w:val="22"/>
          <w:u w:val="single"/>
        </w:rPr>
        <w:t xml:space="preserve"> and </w:t>
      </w:r>
      <w:r w:rsidR="00AD0E29" w:rsidRPr="00BF0630">
        <w:rPr>
          <w:b/>
          <w:bCs/>
          <w:sz w:val="22"/>
          <w:szCs w:val="22"/>
          <w:u w:val="single"/>
        </w:rPr>
        <w:t xml:space="preserve">IT: - </w:t>
      </w:r>
    </w:p>
    <w:p w14:paraId="781E41AC" w14:textId="588356FF" w:rsidR="004B4063" w:rsidRDefault="004B4063" w:rsidP="003D2FD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27A0E">
        <w:rPr>
          <w:b/>
          <w:bCs/>
          <w:sz w:val="22"/>
          <w:szCs w:val="22"/>
        </w:rPr>
        <w:t xml:space="preserve">At least one adult from your school must remain </w:t>
      </w:r>
      <w:r w:rsidR="00A34638" w:rsidRPr="00D27A0E">
        <w:rPr>
          <w:b/>
          <w:bCs/>
          <w:sz w:val="22"/>
          <w:szCs w:val="22"/>
        </w:rPr>
        <w:t xml:space="preserve">with each group </w:t>
      </w:r>
      <w:r w:rsidRPr="00D27A0E">
        <w:rPr>
          <w:b/>
          <w:bCs/>
          <w:sz w:val="22"/>
          <w:szCs w:val="22"/>
        </w:rPr>
        <w:t>during</w:t>
      </w:r>
      <w:r w:rsidR="00A34638" w:rsidRPr="00D27A0E">
        <w:rPr>
          <w:b/>
          <w:bCs/>
          <w:sz w:val="22"/>
          <w:szCs w:val="22"/>
        </w:rPr>
        <w:t xml:space="preserve"> the workshop. </w:t>
      </w:r>
      <w:r w:rsidR="00A34638">
        <w:rPr>
          <w:sz w:val="22"/>
          <w:szCs w:val="22"/>
        </w:rPr>
        <w:t xml:space="preserve">We encourage all the adults that work with each class to stay and take part in the workshop, </w:t>
      </w:r>
      <w:r w:rsidR="0058269C">
        <w:rPr>
          <w:sz w:val="22"/>
          <w:szCs w:val="22"/>
        </w:rPr>
        <w:t>discussing the activities with the children and taking photos</w:t>
      </w:r>
      <w:r w:rsidR="00D27A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27A0E">
        <w:rPr>
          <w:sz w:val="22"/>
          <w:szCs w:val="22"/>
        </w:rPr>
        <w:t xml:space="preserve">Our volunteers will lead the workshop and will leave </w:t>
      </w:r>
      <w:r w:rsidR="002251FA">
        <w:rPr>
          <w:sz w:val="22"/>
          <w:szCs w:val="22"/>
        </w:rPr>
        <w:t>behaviour and classroom management to your staff.</w:t>
      </w:r>
    </w:p>
    <w:p w14:paraId="13B08F89" w14:textId="639E42C9" w:rsidR="003D2FDE" w:rsidRPr="009B1222" w:rsidRDefault="004579DB" w:rsidP="0059438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35B60">
        <w:rPr>
          <w:sz w:val="22"/>
          <w:szCs w:val="22"/>
        </w:rPr>
        <w:t xml:space="preserve">It’s very helpful for us to know </w:t>
      </w:r>
      <w:r w:rsidR="002251FA" w:rsidRPr="00E35B60">
        <w:rPr>
          <w:sz w:val="22"/>
          <w:szCs w:val="22"/>
        </w:rPr>
        <w:t xml:space="preserve">how </w:t>
      </w:r>
      <w:r w:rsidR="00995840" w:rsidRPr="00E35B60">
        <w:rPr>
          <w:sz w:val="22"/>
          <w:szCs w:val="22"/>
        </w:rPr>
        <w:t>adults regain students’ attention during sessions in your school, so that we can use the same methods.</w:t>
      </w:r>
      <w:r w:rsidR="00E35B60">
        <w:rPr>
          <w:sz w:val="22"/>
          <w:szCs w:val="22"/>
        </w:rPr>
        <w:t xml:space="preserve"> </w:t>
      </w:r>
      <w:r w:rsidR="00733A4D" w:rsidRPr="009B1222">
        <w:rPr>
          <w:b/>
          <w:bCs/>
          <w:sz w:val="22"/>
          <w:szCs w:val="22"/>
        </w:rPr>
        <w:t>Do</w:t>
      </w:r>
      <w:r w:rsidR="00E35B60" w:rsidRPr="009B1222">
        <w:rPr>
          <w:b/>
          <w:bCs/>
          <w:sz w:val="22"/>
          <w:szCs w:val="22"/>
        </w:rPr>
        <w:t xml:space="preserve"> </w:t>
      </w:r>
      <w:r w:rsidR="00733A4D" w:rsidRPr="009B1222">
        <w:rPr>
          <w:b/>
          <w:bCs/>
          <w:sz w:val="22"/>
          <w:szCs w:val="22"/>
        </w:rPr>
        <w:t>you</w:t>
      </w:r>
      <w:r w:rsidR="00E35B60" w:rsidRPr="009B1222">
        <w:rPr>
          <w:b/>
          <w:bCs/>
          <w:sz w:val="22"/>
          <w:szCs w:val="22"/>
        </w:rPr>
        <w:t xml:space="preserve"> use a </w:t>
      </w:r>
      <w:r w:rsidR="00733A4D" w:rsidRPr="009B1222">
        <w:rPr>
          <w:b/>
          <w:bCs/>
          <w:sz w:val="22"/>
          <w:szCs w:val="22"/>
        </w:rPr>
        <w:t xml:space="preserve">countdown, clap </w:t>
      </w:r>
      <w:r w:rsidR="00E35B60" w:rsidRPr="009B1222">
        <w:rPr>
          <w:b/>
          <w:bCs/>
          <w:sz w:val="22"/>
          <w:szCs w:val="22"/>
        </w:rPr>
        <w:t xml:space="preserve">back, </w:t>
      </w:r>
      <w:r w:rsidR="00733A4D" w:rsidRPr="009B1222">
        <w:rPr>
          <w:b/>
          <w:bCs/>
          <w:sz w:val="22"/>
          <w:szCs w:val="22"/>
        </w:rPr>
        <w:t>chime bar</w:t>
      </w:r>
      <w:r w:rsidR="009B1222" w:rsidRPr="009B1222">
        <w:rPr>
          <w:b/>
          <w:bCs/>
          <w:sz w:val="22"/>
          <w:szCs w:val="22"/>
        </w:rPr>
        <w:t>, something else or a variety of methods</w:t>
      </w:r>
      <w:r w:rsidR="00733A4D" w:rsidRPr="009B1222">
        <w:rPr>
          <w:b/>
          <w:bCs/>
          <w:sz w:val="22"/>
          <w:szCs w:val="22"/>
        </w:rPr>
        <w:t>?</w:t>
      </w:r>
      <w:r w:rsidR="003D2FDE" w:rsidRPr="009B1222">
        <w:rPr>
          <w:b/>
          <w:bCs/>
          <w:sz w:val="22"/>
          <w:szCs w:val="22"/>
        </w:rPr>
        <w:t xml:space="preserve"> </w:t>
      </w:r>
    </w:p>
    <w:p w14:paraId="6447BF0B" w14:textId="727FC6B3" w:rsidR="00540EE4" w:rsidRPr="00BF0630" w:rsidRDefault="00045954" w:rsidP="00540EE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will need to use a </w:t>
      </w:r>
      <w:r w:rsidR="000B4076">
        <w:rPr>
          <w:sz w:val="22"/>
          <w:szCs w:val="22"/>
        </w:rPr>
        <w:t xml:space="preserve">computer connected to a </w:t>
      </w:r>
      <w:r>
        <w:rPr>
          <w:sz w:val="22"/>
          <w:szCs w:val="22"/>
        </w:rPr>
        <w:t xml:space="preserve">screen to show our </w:t>
      </w:r>
      <w:r w:rsidRPr="00BF0630">
        <w:rPr>
          <w:sz w:val="22"/>
          <w:szCs w:val="22"/>
        </w:rPr>
        <w:t xml:space="preserve">PowerPoint slides </w:t>
      </w:r>
      <w:r>
        <w:rPr>
          <w:sz w:val="22"/>
          <w:szCs w:val="22"/>
        </w:rPr>
        <w:t xml:space="preserve">during the workshop. </w:t>
      </w:r>
      <w:r w:rsidR="000B4076">
        <w:rPr>
          <w:sz w:val="22"/>
          <w:szCs w:val="22"/>
        </w:rPr>
        <w:t>We will bring the slide deck with us on a USB stick</w:t>
      </w:r>
      <w:r w:rsidR="000B4076" w:rsidRPr="000B4076">
        <w:rPr>
          <w:b/>
          <w:bCs/>
          <w:sz w:val="22"/>
          <w:szCs w:val="22"/>
        </w:rPr>
        <w:t xml:space="preserve">. </w:t>
      </w:r>
      <w:r w:rsidR="00733A4D" w:rsidRPr="000B4076">
        <w:rPr>
          <w:b/>
          <w:bCs/>
          <w:sz w:val="22"/>
          <w:szCs w:val="22"/>
        </w:rPr>
        <w:t xml:space="preserve">Are there any restrictions on the </w:t>
      </w:r>
      <w:r w:rsidR="00864CE6" w:rsidRPr="000B4076">
        <w:rPr>
          <w:b/>
          <w:bCs/>
          <w:sz w:val="22"/>
          <w:szCs w:val="22"/>
        </w:rPr>
        <w:t xml:space="preserve">computer </w:t>
      </w:r>
      <w:r w:rsidR="00733A4D" w:rsidRPr="000B4076">
        <w:rPr>
          <w:b/>
          <w:bCs/>
          <w:sz w:val="22"/>
          <w:szCs w:val="22"/>
        </w:rPr>
        <w:t>the teachers use in their classrooms?</w:t>
      </w:r>
      <w:r w:rsidR="00733A4D" w:rsidRPr="00BF0630">
        <w:rPr>
          <w:sz w:val="22"/>
          <w:szCs w:val="22"/>
        </w:rPr>
        <w:t xml:space="preserve"> </w:t>
      </w:r>
      <w:r w:rsidR="000B4076">
        <w:rPr>
          <w:sz w:val="22"/>
          <w:szCs w:val="22"/>
        </w:rPr>
        <w:t xml:space="preserve">If so, </w:t>
      </w:r>
      <w:r w:rsidR="00651717">
        <w:rPr>
          <w:sz w:val="22"/>
          <w:szCs w:val="22"/>
        </w:rPr>
        <w:t xml:space="preserve">please let us know so we </w:t>
      </w:r>
      <w:r w:rsidR="00733A4D" w:rsidRPr="00BF0630">
        <w:rPr>
          <w:sz w:val="22"/>
          <w:szCs w:val="22"/>
        </w:rPr>
        <w:t>can arrange a</w:t>
      </w:r>
      <w:r w:rsidR="0059438B" w:rsidRPr="00BF0630">
        <w:rPr>
          <w:sz w:val="22"/>
          <w:szCs w:val="22"/>
        </w:rPr>
        <w:t>n</w:t>
      </w:r>
      <w:r w:rsidR="00733A4D" w:rsidRPr="00BF0630">
        <w:rPr>
          <w:sz w:val="22"/>
          <w:szCs w:val="22"/>
        </w:rPr>
        <w:t xml:space="preserve"> alternative </w:t>
      </w:r>
      <w:r w:rsidR="00651717">
        <w:rPr>
          <w:sz w:val="22"/>
          <w:szCs w:val="22"/>
        </w:rPr>
        <w:t>method</w:t>
      </w:r>
      <w:r w:rsidR="00BF024C">
        <w:rPr>
          <w:sz w:val="22"/>
          <w:szCs w:val="22"/>
        </w:rPr>
        <w:t xml:space="preserve"> such as emailing the presentation in advance.</w:t>
      </w:r>
    </w:p>
    <w:p w14:paraId="222936FC" w14:textId="6858E569" w:rsidR="00733A4D" w:rsidRPr="00BF0630" w:rsidRDefault="00733A4D" w:rsidP="00733A4D">
      <w:pPr>
        <w:rPr>
          <w:b/>
          <w:bCs/>
          <w:sz w:val="22"/>
          <w:szCs w:val="22"/>
          <w:u w:val="single"/>
        </w:rPr>
      </w:pPr>
      <w:r w:rsidRPr="00BF0630">
        <w:rPr>
          <w:b/>
          <w:bCs/>
          <w:sz w:val="22"/>
          <w:szCs w:val="22"/>
          <w:u w:val="single"/>
        </w:rPr>
        <w:t>Photography</w:t>
      </w:r>
    </w:p>
    <w:p w14:paraId="53B97851" w14:textId="701DC238" w:rsidR="0059438B" w:rsidRDefault="0059438B" w:rsidP="00BF0630">
      <w:pPr>
        <w:pStyle w:val="ListParagraph"/>
        <w:numPr>
          <w:ilvl w:val="0"/>
          <w:numId w:val="1"/>
        </w:numPr>
      </w:pPr>
      <w:r w:rsidRPr="00BA3956">
        <w:rPr>
          <w:sz w:val="22"/>
          <w:szCs w:val="22"/>
        </w:rPr>
        <w:t xml:space="preserve">We </w:t>
      </w:r>
      <w:r w:rsidR="002F4B49" w:rsidRPr="00BA3956">
        <w:rPr>
          <w:sz w:val="22"/>
          <w:szCs w:val="22"/>
        </w:rPr>
        <w:t xml:space="preserve">would like to take some </w:t>
      </w:r>
      <w:r w:rsidRPr="00BA3956">
        <w:rPr>
          <w:sz w:val="22"/>
          <w:szCs w:val="22"/>
        </w:rPr>
        <w:t>photos during the day</w:t>
      </w:r>
      <w:r w:rsidR="00275BD0" w:rsidRPr="00BA3956">
        <w:rPr>
          <w:sz w:val="22"/>
          <w:szCs w:val="22"/>
        </w:rPr>
        <w:t>, if possible</w:t>
      </w:r>
      <w:r w:rsidR="00A9743D" w:rsidRPr="00BA3956">
        <w:rPr>
          <w:sz w:val="22"/>
          <w:szCs w:val="22"/>
        </w:rPr>
        <w:t xml:space="preserve">. </w:t>
      </w:r>
      <w:r w:rsidR="00BA3956" w:rsidRPr="00616381">
        <w:rPr>
          <w:b/>
          <w:bCs/>
          <w:sz w:val="22"/>
          <w:szCs w:val="22"/>
        </w:rPr>
        <w:t>Are you able to ask parents/ guardians to complete a permission form for their child/ren to be photographed?</w:t>
      </w:r>
      <w:r w:rsidR="00BA3956">
        <w:rPr>
          <w:sz w:val="22"/>
          <w:szCs w:val="22"/>
        </w:rPr>
        <w:t xml:space="preserve"> </w:t>
      </w:r>
      <w:r w:rsidR="00616381">
        <w:rPr>
          <w:sz w:val="22"/>
          <w:szCs w:val="22"/>
        </w:rPr>
        <w:t>If children do not have permission, we will bring stickers to ensure that they are not photographed.</w:t>
      </w:r>
    </w:p>
    <w:p w14:paraId="11BF13DA" w14:textId="1FACE5BF" w:rsidR="00BF0630" w:rsidRPr="00D77532" w:rsidRDefault="00BF0630" w:rsidP="00BF0630">
      <w:pPr>
        <w:rPr>
          <w:sz w:val="22"/>
          <w:szCs w:val="22"/>
        </w:rPr>
      </w:pPr>
      <w:r w:rsidRPr="00D77532">
        <w:rPr>
          <w:sz w:val="22"/>
          <w:szCs w:val="22"/>
        </w:rPr>
        <w:t xml:space="preserve">We look forward to seeing you soon and </w:t>
      </w:r>
      <w:r w:rsidR="00D77532" w:rsidRPr="00D77532">
        <w:rPr>
          <w:sz w:val="22"/>
          <w:szCs w:val="22"/>
        </w:rPr>
        <w:t xml:space="preserve">involving </w:t>
      </w:r>
      <w:r w:rsidRPr="00D77532">
        <w:rPr>
          <w:sz w:val="22"/>
          <w:szCs w:val="22"/>
        </w:rPr>
        <w:t xml:space="preserve">your students </w:t>
      </w:r>
      <w:r w:rsidR="00D77532" w:rsidRPr="00D77532">
        <w:rPr>
          <w:sz w:val="22"/>
          <w:szCs w:val="22"/>
        </w:rPr>
        <w:t>in</w:t>
      </w:r>
      <w:r w:rsidRPr="00D77532">
        <w:rPr>
          <w:sz w:val="22"/>
          <w:szCs w:val="22"/>
        </w:rPr>
        <w:t xml:space="preserve"> the exciting world of Electronics!</w:t>
      </w:r>
    </w:p>
    <w:p w14:paraId="2C825A3B" w14:textId="7450B48F" w:rsidR="00BF0630" w:rsidRPr="00493593" w:rsidRDefault="00BF0630" w:rsidP="00BF0630">
      <w:pPr>
        <w:rPr>
          <w:b/>
          <w:bCs/>
          <w:color w:val="FF0000"/>
          <w:sz w:val="22"/>
          <w:szCs w:val="22"/>
        </w:rPr>
      </w:pPr>
      <w:r w:rsidRPr="00493593">
        <w:rPr>
          <w:b/>
          <w:bCs/>
          <w:color w:val="FF0000"/>
          <w:sz w:val="22"/>
          <w:szCs w:val="22"/>
        </w:rPr>
        <w:t>Signature here</w:t>
      </w:r>
    </w:p>
    <w:sectPr w:rsidR="00BF0630" w:rsidRPr="0049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332"/>
    <w:multiLevelType w:val="hybridMultilevel"/>
    <w:tmpl w:val="D9B697E4"/>
    <w:lvl w:ilvl="0" w:tplc="BF1C49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3A"/>
    <w:rsid w:val="00045954"/>
    <w:rsid w:val="00057A87"/>
    <w:rsid w:val="000A1CE8"/>
    <w:rsid w:val="000B4076"/>
    <w:rsid w:val="00107491"/>
    <w:rsid w:val="0015582E"/>
    <w:rsid w:val="00156D72"/>
    <w:rsid w:val="00160D26"/>
    <w:rsid w:val="00206522"/>
    <w:rsid w:val="002251FA"/>
    <w:rsid w:val="00261F39"/>
    <w:rsid w:val="00275BD0"/>
    <w:rsid w:val="0029338E"/>
    <w:rsid w:val="002F4B49"/>
    <w:rsid w:val="003102B1"/>
    <w:rsid w:val="0036277B"/>
    <w:rsid w:val="003A02E9"/>
    <w:rsid w:val="003B753A"/>
    <w:rsid w:val="003D2FDE"/>
    <w:rsid w:val="004579DB"/>
    <w:rsid w:val="00493593"/>
    <w:rsid w:val="004949D0"/>
    <w:rsid w:val="004B4063"/>
    <w:rsid w:val="004D7A51"/>
    <w:rsid w:val="00540EE4"/>
    <w:rsid w:val="00562A91"/>
    <w:rsid w:val="00573DFA"/>
    <w:rsid w:val="0058269C"/>
    <w:rsid w:val="0059438B"/>
    <w:rsid w:val="005A0C7A"/>
    <w:rsid w:val="005A34C0"/>
    <w:rsid w:val="005D3C43"/>
    <w:rsid w:val="00616381"/>
    <w:rsid w:val="00631BFA"/>
    <w:rsid w:val="00651717"/>
    <w:rsid w:val="00673D4B"/>
    <w:rsid w:val="00700429"/>
    <w:rsid w:val="00733A4D"/>
    <w:rsid w:val="007421FB"/>
    <w:rsid w:val="00864CE6"/>
    <w:rsid w:val="00881CDB"/>
    <w:rsid w:val="00890316"/>
    <w:rsid w:val="008A756A"/>
    <w:rsid w:val="00923EEB"/>
    <w:rsid w:val="00984AB1"/>
    <w:rsid w:val="00995840"/>
    <w:rsid w:val="009B1222"/>
    <w:rsid w:val="00A1680E"/>
    <w:rsid w:val="00A227FE"/>
    <w:rsid w:val="00A34638"/>
    <w:rsid w:val="00A9743D"/>
    <w:rsid w:val="00AB1B6B"/>
    <w:rsid w:val="00AD0E29"/>
    <w:rsid w:val="00B430BD"/>
    <w:rsid w:val="00BA3956"/>
    <w:rsid w:val="00BC4A5D"/>
    <w:rsid w:val="00BF024C"/>
    <w:rsid w:val="00BF0630"/>
    <w:rsid w:val="00CD2B8D"/>
    <w:rsid w:val="00D27A0E"/>
    <w:rsid w:val="00D409AF"/>
    <w:rsid w:val="00D471EA"/>
    <w:rsid w:val="00D77532"/>
    <w:rsid w:val="00E27EE6"/>
    <w:rsid w:val="00E35B60"/>
    <w:rsid w:val="00E644D4"/>
    <w:rsid w:val="00E928AD"/>
    <w:rsid w:val="00ED29CA"/>
    <w:rsid w:val="00ED339B"/>
    <w:rsid w:val="00F17BBE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EDA7"/>
  <w15:chartTrackingRefBased/>
  <w15:docId w15:val="{1BCC68BE-6A91-4C41-A899-6B47BC30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eeb795da15ef04d354a58b10c22b46cb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c75c7a40d214e6e375aa4d093af1922f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AF8F0-3E47-437D-BF16-E9B2446CB8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3F08A-A98C-4CDE-91BB-C772C4D7F8D0}">
  <ds:schemaRefs>
    <ds:schemaRef ds:uri="http://schemas.microsoft.com/office/2006/metadata/properties"/>
    <ds:schemaRef ds:uri="http://schemas.microsoft.com/office/infopath/2007/PartnerControls"/>
    <ds:schemaRef ds:uri="d4048073-d25a-49f5-a506-9a8415faa73a"/>
    <ds:schemaRef ds:uri="4efeab0f-a5af-4e16-a0ec-970e3e163e06"/>
  </ds:schemaRefs>
</ds:datastoreItem>
</file>

<file path=customXml/itemProps3.xml><?xml version="1.0" encoding="utf-8"?>
<ds:datastoreItem xmlns:ds="http://schemas.openxmlformats.org/officeDocument/2006/customXml" ds:itemID="{939581E4-E53F-42B5-8623-8D566EF4C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47360-ACF0-49E7-8CDD-AD79A0157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425</Words>
  <Characters>1969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Isaac</dc:creator>
  <cp:keywords/>
  <dc:description/>
  <cp:lastModifiedBy>Lynne Kent</cp:lastModifiedBy>
  <cp:revision>60</cp:revision>
  <dcterms:created xsi:type="dcterms:W3CDTF">2025-07-16T15:14:00Z</dcterms:created>
  <dcterms:modified xsi:type="dcterms:W3CDTF">2025-11-13T10:08:00Z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0x0101002E729EB1DDCC024A850AD09E871DA8CD</vt:lpwstr>
  </property>
  <property fmtid="{D5CDD505-2E9C-101B-9397-08002B2CF9AE}" pid="3" name="MediaServiceImageTags">
    <vt:lpwstr/>
  </property>
</Properties>
</file>